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A54" w:rsidRPr="00997CF3" w:rsidRDefault="005F3A54">
      <w:pPr>
        <w:rPr>
          <w:b/>
          <w:sz w:val="24"/>
          <w:szCs w:val="24"/>
        </w:rPr>
      </w:pPr>
      <w:r w:rsidRPr="002A5364">
        <w:rPr>
          <w:sz w:val="24"/>
          <w:szCs w:val="24"/>
        </w:rPr>
        <w:t>Аннотация к рабочей программе по учебному предмету</w:t>
      </w:r>
      <w:r w:rsidRPr="00997CF3">
        <w:rPr>
          <w:b/>
          <w:sz w:val="24"/>
          <w:szCs w:val="24"/>
        </w:rPr>
        <w:t xml:space="preserve"> «Основы безопасности жизнедеятельности» на уровень ФГОС, 8-9 класс.</w:t>
      </w:r>
    </w:p>
    <w:p w:rsidR="00456920" w:rsidRDefault="005F3A54">
      <w:pPr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предмету «Основы безопасности жизнедеятельности» для уровня основного общего образования 8-9 класс разработана в соответствии с нормативными документами.                                                                                                                                                          – Федеральный закон от 29.12.2012 №273-ФЗ (ред. От 21.07.2014) «Об образовании в Российской Федерации» (с изм. И доп., вступ. В силу с 01.01ю2015);                                                                                                                                                                                                                                                                 -   </w:t>
      </w:r>
      <w:r w:rsidR="008C6730">
        <w:rPr>
          <w:sz w:val="24"/>
          <w:szCs w:val="24"/>
        </w:rPr>
        <w:t>Федеральным государственным образовательным стандартом основного общего образования (утвержден приказом Министерства образования и науки Российской Федерации от 17.12.2010г. № 1897 с изменением от 31 12.2015 г. №1577);</w:t>
      </w:r>
      <w:r w:rsidR="00456920">
        <w:rPr>
          <w:sz w:val="24"/>
          <w:szCs w:val="24"/>
        </w:rPr>
        <w:t xml:space="preserve">                                                                  - Примерная основная образовательная программа основного общего образования, одобренная Федеральным учебно-методическим объединением по образованию (Протокол от 08.04.15. № 1/5);                                                                                                                                                              - Приказ Министерства образования РФ «Об утверждении федеральных перечней учебников, рекомендованных (допущенных к использованию в образовательном процессе) в образовательных учреждениях, имеющих госу</w:t>
      </w:r>
      <w:r w:rsidR="00C35D26">
        <w:rPr>
          <w:sz w:val="24"/>
          <w:szCs w:val="24"/>
        </w:rPr>
        <w:t>дарственную аккредитацию на 2013-2024</w:t>
      </w:r>
      <w:bookmarkStart w:id="0" w:name="_GoBack"/>
      <w:bookmarkEnd w:id="0"/>
      <w:r w:rsidR="00456920">
        <w:rPr>
          <w:sz w:val="24"/>
          <w:szCs w:val="24"/>
        </w:rPr>
        <w:t xml:space="preserve"> учебный год».</w:t>
      </w:r>
    </w:p>
    <w:p w:rsidR="00456920" w:rsidRDefault="00456920">
      <w:pPr>
        <w:rPr>
          <w:sz w:val="24"/>
          <w:szCs w:val="24"/>
        </w:rPr>
      </w:pPr>
      <w:r>
        <w:rPr>
          <w:sz w:val="24"/>
          <w:szCs w:val="24"/>
        </w:rPr>
        <w:t>Основная общеобразовательная программа основного общего образования МБОУ «Сухановская СОШ»</w:t>
      </w:r>
    </w:p>
    <w:p w:rsidR="00456920" w:rsidRPr="00BA7179" w:rsidRDefault="00456920">
      <w:pPr>
        <w:rPr>
          <w:b/>
          <w:sz w:val="24"/>
          <w:szCs w:val="24"/>
        </w:rPr>
      </w:pPr>
      <w:r w:rsidRPr="00BA7179">
        <w:rPr>
          <w:b/>
          <w:sz w:val="24"/>
          <w:szCs w:val="24"/>
        </w:rPr>
        <w:t>Рабочая программа ориентирована на учебники: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438"/>
      </w:tblGrid>
      <w:tr w:rsidR="00456920" w:rsidTr="00456920">
        <w:tc>
          <w:tcPr>
            <w:tcW w:w="2122" w:type="dxa"/>
          </w:tcPr>
          <w:p w:rsidR="00456920" w:rsidRDefault="00456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2438" w:type="dxa"/>
          </w:tcPr>
          <w:p w:rsidR="00456920" w:rsidRPr="00997CF3" w:rsidRDefault="001D1732" w:rsidP="001D173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732">
              <w:rPr>
                <w:rFonts w:ascii="Times New Roman" w:eastAsia="Times New Roman" w:hAnsi="Times New Roman" w:cs="Times New Roman"/>
                <w:lang w:eastAsia="ru-RU"/>
              </w:rPr>
              <w:t>Фролов М.П.  Под ред. Воробьева Ю.Л. Основы безопасности жизнеде</w:t>
            </w:r>
            <w:r w:rsidRPr="00997CF3">
              <w:rPr>
                <w:rFonts w:ascii="Times New Roman" w:eastAsia="Times New Roman" w:hAnsi="Times New Roman" w:cs="Times New Roman"/>
                <w:lang w:eastAsia="ru-RU"/>
              </w:rPr>
              <w:t xml:space="preserve">ятельности </w:t>
            </w:r>
            <w:r w:rsidRPr="001D1732">
              <w:rPr>
                <w:rFonts w:ascii="Times New Roman" w:eastAsia="Times New Roman" w:hAnsi="Times New Roman" w:cs="Times New Roman"/>
                <w:lang w:eastAsia="ru-RU"/>
              </w:rPr>
              <w:t xml:space="preserve">  – 3 изд. - Москва: </w:t>
            </w:r>
            <w:proofErr w:type="spellStart"/>
            <w:r w:rsidRPr="001D1732">
              <w:rPr>
                <w:rFonts w:ascii="Times New Roman" w:eastAsia="Times New Roman" w:hAnsi="Times New Roman" w:cs="Times New Roman"/>
                <w:lang w:eastAsia="ru-RU"/>
              </w:rPr>
              <w:t>Астрель</w:t>
            </w:r>
            <w:proofErr w:type="spellEnd"/>
            <w:r w:rsidRPr="001D1732">
              <w:rPr>
                <w:rFonts w:ascii="Times New Roman" w:eastAsia="Times New Roman" w:hAnsi="Times New Roman" w:cs="Times New Roman"/>
                <w:lang w:eastAsia="ru-RU"/>
              </w:rPr>
              <w:t>, 2018.</w:t>
            </w:r>
          </w:p>
        </w:tc>
      </w:tr>
      <w:tr w:rsidR="00456920" w:rsidTr="00456920">
        <w:tc>
          <w:tcPr>
            <w:tcW w:w="2122" w:type="dxa"/>
          </w:tcPr>
          <w:p w:rsidR="00456920" w:rsidRDefault="00456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2438" w:type="dxa"/>
          </w:tcPr>
          <w:p w:rsidR="00456920" w:rsidRPr="00997CF3" w:rsidRDefault="001D1732" w:rsidP="00997CF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732">
              <w:rPr>
                <w:rFonts w:ascii="Times New Roman" w:eastAsia="Times New Roman" w:hAnsi="Times New Roman" w:cs="Times New Roman"/>
                <w:lang w:eastAsia="ru-RU"/>
              </w:rPr>
              <w:t xml:space="preserve">Основы безопасности </w:t>
            </w:r>
            <w:proofErr w:type="gramStart"/>
            <w:r w:rsidRPr="00997CF3">
              <w:rPr>
                <w:rFonts w:ascii="Times New Roman" w:eastAsia="Times New Roman" w:hAnsi="Times New Roman" w:cs="Times New Roman"/>
                <w:lang w:eastAsia="ru-RU"/>
              </w:rPr>
              <w:t xml:space="preserve">жизнедеятельности </w:t>
            </w:r>
            <w:r w:rsidRPr="001D1732">
              <w:rPr>
                <w:rFonts w:ascii="Times New Roman" w:eastAsia="Times New Roman" w:hAnsi="Times New Roman" w:cs="Times New Roman"/>
                <w:lang w:eastAsia="ru-RU"/>
              </w:rPr>
              <w:t xml:space="preserve"> Н.Ф.</w:t>
            </w:r>
            <w:proofErr w:type="gramEnd"/>
            <w:r w:rsidRPr="001D1732">
              <w:rPr>
                <w:rFonts w:ascii="Times New Roman" w:eastAsia="Times New Roman" w:hAnsi="Times New Roman" w:cs="Times New Roman"/>
                <w:lang w:eastAsia="ru-RU"/>
              </w:rPr>
              <w:t xml:space="preserve"> Виноградова, Д.В. Смирнов и др. – 4 изд., стереотип. – М.: Вентана-Граф, 2020  </w:t>
            </w:r>
          </w:p>
        </w:tc>
      </w:tr>
    </w:tbl>
    <w:p w:rsidR="005F3A54" w:rsidRDefault="004569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DA1010" w:rsidRDefault="005F3A5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1732">
        <w:rPr>
          <w:sz w:val="24"/>
          <w:szCs w:val="24"/>
        </w:rPr>
        <w:t>Основное назначение данной программы, заключается в изучении и освоении учащимися общеобразовательных учреждений интегрированных знаний, умений и навыков, обеспечивающих безопасность жизнедеятельности, формирование желания, интереса, потребностей к обеспечению собственной безопасности и безопасности окружающих.</w:t>
      </w:r>
    </w:p>
    <w:p w:rsidR="001D1732" w:rsidRPr="00BA7179" w:rsidRDefault="001D1732">
      <w:pPr>
        <w:rPr>
          <w:b/>
          <w:sz w:val="24"/>
          <w:szCs w:val="24"/>
        </w:rPr>
      </w:pPr>
      <w:r w:rsidRPr="00BA7179">
        <w:rPr>
          <w:b/>
          <w:sz w:val="24"/>
          <w:szCs w:val="24"/>
        </w:rPr>
        <w:t>Цели и задачи изучения:</w:t>
      </w:r>
    </w:p>
    <w:p w:rsidR="001D1732" w:rsidRDefault="001D1732">
      <w:pPr>
        <w:rPr>
          <w:sz w:val="24"/>
          <w:szCs w:val="24"/>
        </w:rPr>
      </w:pPr>
      <w:r>
        <w:rPr>
          <w:sz w:val="24"/>
          <w:szCs w:val="24"/>
        </w:rPr>
        <w:t xml:space="preserve">- безопасное поведение учащихся в чрезвычайных ситуациях природного, техногенного и социального характера;                                                                           - понимание каждым учащимся важности сбережения и защиты личного здоровья как индивидуальной и общественной ценности;                                   - </w:t>
      </w:r>
      <w:r w:rsidR="00997CF3">
        <w:rPr>
          <w:sz w:val="24"/>
          <w:szCs w:val="24"/>
        </w:rPr>
        <w:t>принять учащимися ценностей гражданского общества: прав человека, правового государства, ценностей семьи, справедливости судов и ответственности власти; антитеррористического поведения учащихся, в том числе нетерпимость к действиям и влияниям, представляющим угрозу для жизни человека.</w:t>
      </w:r>
    </w:p>
    <w:p w:rsidR="00997CF3" w:rsidRPr="00BA7179" w:rsidRDefault="00997CF3">
      <w:pPr>
        <w:rPr>
          <w:b/>
          <w:sz w:val="24"/>
          <w:szCs w:val="24"/>
        </w:rPr>
      </w:pPr>
      <w:r w:rsidRPr="00BA7179">
        <w:rPr>
          <w:b/>
          <w:sz w:val="24"/>
          <w:szCs w:val="24"/>
        </w:rPr>
        <w:lastRenderedPageBreak/>
        <w:t>Общая трудоемкость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670"/>
        <w:gridCol w:w="5776"/>
      </w:tblGrid>
      <w:tr w:rsidR="00997CF3" w:rsidTr="00997CF3">
        <w:tc>
          <w:tcPr>
            <w:tcW w:w="3114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776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</w:t>
            </w:r>
          </w:p>
        </w:tc>
      </w:tr>
      <w:tr w:rsidR="00997CF3" w:rsidTr="00997CF3">
        <w:tc>
          <w:tcPr>
            <w:tcW w:w="3114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76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97CF3" w:rsidTr="00997CF3">
        <w:tc>
          <w:tcPr>
            <w:tcW w:w="3114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76" w:type="dxa"/>
          </w:tcPr>
          <w:p w:rsidR="00997CF3" w:rsidRDefault="0099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997CF3" w:rsidRDefault="00997CF3">
      <w:pPr>
        <w:rPr>
          <w:sz w:val="24"/>
          <w:szCs w:val="24"/>
        </w:rPr>
      </w:pPr>
    </w:p>
    <w:p w:rsidR="00997CF3" w:rsidRPr="00BA7179" w:rsidRDefault="00997CF3">
      <w:pPr>
        <w:rPr>
          <w:b/>
          <w:sz w:val="24"/>
          <w:szCs w:val="24"/>
        </w:rPr>
      </w:pPr>
      <w:r w:rsidRPr="00BA7179">
        <w:rPr>
          <w:b/>
          <w:sz w:val="24"/>
          <w:szCs w:val="24"/>
        </w:rPr>
        <w:t>Виды контроля:</w:t>
      </w:r>
    </w:p>
    <w:p w:rsidR="00997CF3" w:rsidRPr="005F3A54" w:rsidRDefault="00997CF3">
      <w:pPr>
        <w:rPr>
          <w:sz w:val="24"/>
          <w:szCs w:val="24"/>
        </w:rPr>
      </w:pPr>
      <w:r>
        <w:rPr>
          <w:sz w:val="24"/>
          <w:szCs w:val="24"/>
        </w:rPr>
        <w:t>- итоговый контроль и оценивание проводится в конце изучения, прохождения разделов.</w:t>
      </w:r>
    </w:p>
    <w:sectPr w:rsidR="00997CF3" w:rsidRPr="005F3A54" w:rsidSect="005F3A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64C48"/>
    <w:multiLevelType w:val="hybridMultilevel"/>
    <w:tmpl w:val="35EC04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54"/>
    <w:rsid w:val="001D1732"/>
    <w:rsid w:val="002A5364"/>
    <w:rsid w:val="00456920"/>
    <w:rsid w:val="005F3A54"/>
    <w:rsid w:val="008C6730"/>
    <w:rsid w:val="00997CF3"/>
    <w:rsid w:val="00BA7179"/>
    <w:rsid w:val="00C35D26"/>
    <w:rsid w:val="00D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6A4C6-35B6-49C1-9F26-C9C86581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2020-10-28T02:39:00Z</dcterms:created>
  <dcterms:modified xsi:type="dcterms:W3CDTF">2024-03-04T04:26:00Z</dcterms:modified>
</cp:coreProperties>
</file>